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23AC" w14:textId="77777777" w:rsidR="00DD216E" w:rsidRDefault="00000000">
      <w:pPr>
        <w:pStyle w:val="Heading1"/>
        <w:jc w:val="center"/>
        <w:rPr>
          <w:color w:val="000000" w:themeColor="text1"/>
        </w:rPr>
      </w:pPr>
      <w:r w:rsidRPr="00D9596F">
        <w:rPr>
          <w:color w:val="000000" w:themeColor="text1"/>
        </w:rPr>
        <w:t>SCEC Chapter Building Strategies</w:t>
      </w:r>
    </w:p>
    <w:p w14:paraId="07D46900" w14:textId="77777777" w:rsidR="009A5403" w:rsidRPr="009A5403" w:rsidRDefault="009A5403" w:rsidP="009A5403"/>
    <w:p w14:paraId="57C96E8D" w14:textId="77777777" w:rsidR="00DD216E" w:rsidRPr="00D9596F" w:rsidRDefault="00000000">
      <w:pPr>
        <w:shd w:val="clear" w:color="auto" w:fill="DDEBF7"/>
        <w:spacing w:before="240" w:after="120"/>
        <w:rPr>
          <w:color w:val="000000" w:themeColor="text1"/>
          <w:sz w:val="28"/>
          <w:szCs w:val="28"/>
        </w:rPr>
      </w:pPr>
      <w:r w:rsidRPr="00D9596F">
        <w:rPr>
          <w:b/>
          <w:color w:val="000000" w:themeColor="text1"/>
          <w:sz w:val="28"/>
          <w:szCs w:val="28"/>
        </w:rPr>
        <w:t>🎓 Recruitment &amp; Leadership</w:t>
      </w:r>
    </w:p>
    <w:p w14:paraId="65A30BBC" w14:textId="77777777" w:rsidR="00DD216E" w:rsidRPr="00D9596F" w:rsidRDefault="00000000">
      <w:pPr>
        <w:pStyle w:val="ListBullet"/>
        <w:spacing w:after="40"/>
        <w:rPr>
          <w:color w:val="000000" w:themeColor="text1"/>
          <w:sz w:val="28"/>
          <w:szCs w:val="28"/>
        </w:rPr>
      </w:pPr>
      <w:r w:rsidRPr="00D9596F">
        <w:rPr>
          <w:color w:val="000000" w:themeColor="text1"/>
          <w:sz w:val="28"/>
          <w:szCs w:val="28"/>
        </w:rPr>
        <w:t>Recruit students in introductory SPED classes.</w:t>
      </w:r>
    </w:p>
    <w:p w14:paraId="3B061672" w14:textId="77777777" w:rsidR="00DD216E" w:rsidRPr="00D9596F" w:rsidRDefault="00000000">
      <w:pPr>
        <w:pStyle w:val="ListBullet"/>
        <w:spacing w:after="40"/>
        <w:rPr>
          <w:color w:val="000000" w:themeColor="text1"/>
          <w:sz w:val="28"/>
          <w:szCs w:val="28"/>
        </w:rPr>
      </w:pPr>
      <w:r w:rsidRPr="00D9596F">
        <w:rPr>
          <w:color w:val="000000" w:themeColor="text1"/>
          <w:sz w:val="28"/>
          <w:szCs w:val="28"/>
        </w:rPr>
        <w:t>Use a president-elect model to rotate leadership in December.</w:t>
      </w:r>
    </w:p>
    <w:p w14:paraId="7397E382" w14:textId="77777777" w:rsidR="00DD216E" w:rsidRPr="00D9596F" w:rsidRDefault="00000000">
      <w:pPr>
        <w:pStyle w:val="ListBullet"/>
        <w:spacing w:after="40"/>
        <w:rPr>
          <w:color w:val="000000" w:themeColor="text1"/>
          <w:sz w:val="28"/>
          <w:szCs w:val="28"/>
        </w:rPr>
      </w:pPr>
      <w:r w:rsidRPr="00D9596F">
        <w:rPr>
          <w:color w:val="000000" w:themeColor="text1"/>
          <w:sz w:val="28"/>
          <w:szCs w:val="28"/>
        </w:rPr>
        <w:t>Host summer retreats for officer onboarding and planning.</w:t>
      </w:r>
    </w:p>
    <w:p w14:paraId="24FFF919" w14:textId="77777777" w:rsidR="00DD216E" w:rsidRPr="00D9596F" w:rsidRDefault="00000000">
      <w:pPr>
        <w:shd w:val="clear" w:color="auto" w:fill="E2EFDA"/>
        <w:spacing w:before="240" w:after="120"/>
        <w:rPr>
          <w:color w:val="000000" w:themeColor="text1"/>
          <w:sz w:val="28"/>
          <w:szCs w:val="28"/>
        </w:rPr>
      </w:pPr>
      <w:r w:rsidRPr="00D9596F">
        <w:rPr>
          <w:b/>
          <w:color w:val="000000" w:themeColor="text1"/>
          <w:sz w:val="28"/>
          <w:szCs w:val="28"/>
        </w:rPr>
        <w:t>📅 Meeting &amp; Engagement</w:t>
      </w:r>
    </w:p>
    <w:p w14:paraId="0B040C20" w14:textId="77777777" w:rsidR="00DD216E" w:rsidRPr="00D9596F" w:rsidRDefault="00000000">
      <w:pPr>
        <w:pStyle w:val="ListBullet"/>
        <w:spacing w:after="40"/>
        <w:rPr>
          <w:color w:val="000000" w:themeColor="text1"/>
          <w:sz w:val="28"/>
          <w:szCs w:val="28"/>
        </w:rPr>
      </w:pPr>
      <w:r w:rsidRPr="00D9596F">
        <w:rPr>
          <w:color w:val="000000" w:themeColor="text1"/>
          <w:sz w:val="28"/>
          <w:szCs w:val="28"/>
        </w:rPr>
        <w:t>Hold monthly meetings tied to class schedules.</w:t>
      </w:r>
    </w:p>
    <w:p w14:paraId="3551EB83" w14:textId="3E5EE12D" w:rsidR="00DD216E" w:rsidRPr="009A5403" w:rsidRDefault="00000000">
      <w:pPr>
        <w:pStyle w:val="ListBullet"/>
        <w:spacing w:after="40"/>
        <w:rPr>
          <w:color w:val="000000" w:themeColor="text1"/>
          <w:sz w:val="28"/>
          <w:szCs w:val="28"/>
        </w:rPr>
      </w:pPr>
      <w:r w:rsidRPr="00D9596F">
        <w:rPr>
          <w:color w:val="000000" w:themeColor="text1"/>
          <w:sz w:val="28"/>
          <w:szCs w:val="28"/>
        </w:rPr>
        <w:t>Use CEC materials and templates for meeting agendas</w:t>
      </w:r>
      <w:r w:rsidR="009A5403">
        <w:rPr>
          <w:color w:val="000000" w:themeColor="text1"/>
          <w:sz w:val="28"/>
          <w:szCs w:val="28"/>
        </w:rPr>
        <w:t xml:space="preserve"> which can be found here</w:t>
      </w:r>
      <w:r w:rsidR="009A5403" w:rsidRPr="009A5403">
        <w:rPr>
          <w:color w:val="000000" w:themeColor="text1"/>
          <w:sz w:val="28"/>
          <w:szCs w:val="28"/>
        </w:rPr>
        <w:t xml:space="preserve">: </w:t>
      </w:r>
      <w:hyperlink r:id="rId8" w:tgtFrame="_blank" w:history="1">
        <w:r w:rsidR="009A5403" w:rsidRPr="009A5403">
          <w:rPr>
            <w:rStyle w:val="normaltextrun"/>
            <w:rFonts w:cs="Calibri"/>
            <w:color w:val="0563C1"/>
            <w:sz w:val="28"/>
            <w:szCs w:val="28"/>
            <w:u w:val="single"/>
            <w:shd w:val="clear" w:color="auto" w:fill="FFFFFF"/>
          </w:rPr>
          <w:t>https://exceptionalchildren.org/engage/student-chapters</w:t>
        </w:r>
      </w:hyperlink>
      <w:r w:rsidR="009A5403" w:rsidRPr="009A5403">
        <w:rPr>
          <w:rStyle w:val="normaltextrun"/>
          <w:rFonts w:cs="Calibri"/>
          <w:color w:val="000000"/>
          <w:sz w:val="28"/>
          <w:szCs w:val="28"/>
          <w:shd w:val="clear" w:color="auto" w:fill="FFFFFF"/>
        </w:rPr>
        <w:t> </w:t>
      </w:r>
      <w:r w:rsidR="009A5403" w:rsidRPr="009A5403">
        <w:rPr>
          <w:rStyle w:val="eop"/>
          <w:rFonts w:cs="Calibri"/>
          <w:color w:val="000000"/>
          <w:sz w:val="28"/>
          <w:szCs w:val="28"/>
          <w:shd w:val="clear" w:color="auto" w:fill="FFFFFF"/>
        </w:rPr>
        <w:t> </w:t>
      </w:r>
    </w:p>
    <w:p w14:paraId="22C4C9CC" w14:textId="77777777" w:rsidR="00DD216E" w:rsidRPr="00D9596F" w:rsidRDefault="00000000">
      <w:pPr>
        <w:pStyle w:val="ListBullet"/>
        <w:spacing w:after="40"/>
        <w:rPr>
          <w:color w:val="000000" w:themeColor="text1"/>
          <w:sz w:val="28"/>
          <w:szCs w:val="28"/>
        </w:rPr>
      </w:pPr>
      <w:r w:rsidRPr="00D9596F">
        <w:rPr>
          <w:color w:val="000000" w:themeColor="text1"/>
          <w:sz w:val="28"/>
          <w:szCs w:val="28"/>
        </w:rPr>
        <w:t>Encourage officer mentorship and continuity.</w:t>
      </w:r>
    </w:p>
    <w:p w14:paraId="727E5C57" w14:textId="77777777" w:rsidR="00DD216E" w:rsidRPr="00D9596F" w:rsidRDefault="00000000">
      <w:pPr>
        <w:shd w:val="clear" w:color="auto" w:fill="FCE4D6"/>
        <w:spacing w:before="240" w:after="120"/>
        <w:rPr>
          <w:color w:val="000000" w:themeColor="text1"/>
          <w:sz w:val="28"/>
          <w:szCs w:val="28"/>
        </w:rPr>
      </w:pPr>
      <w:r w:rsidRPr="00D9596F">
        <w:rPr>
          <w:b/>
          <w:color w:val="000000" w:themeColor="text1"/>
          <w:sz w:val="28"/>
          <w:szCs w:val="28"/>
        </w:rPr>
        <w:t>🤝 Collaboration &amp; Service</w:t>
      </w:r>
    </w:p>
    <w:p w14:paraId="74A96F83" w14:textId="77777777" w:rsidR="00DD216E" w:rsidRPr="00D9596F" w:rsidRDefault="00000000">
      <w:pPr>
        <w:pStyle w:val="ListBullet"/>
        <w:spacing w:after="40"/>
        <w:rPr>
          <w:color w:val="000000" w:themeColor="text1"/>
          <w:sz w:val="28"/>
          <w:szCs w:val="28"/>
        </w:rPr>
      </w:pPr>
      <w:r w:rsidRPr="00D9596F">
        <w:rPr>
          <w:color w:val="000000" w:themeColor="text1"/>
          <w:sz w:val="28"/>
          <w:szCs w:val="28"/>
        </w:rPr>
        <w:t>Plan shared service projects like the 'Battle of the Universities' food drive.</w:t>
      </w:r>
    </w:p>
    <w:p w14:paraId="2327E2D0" w14:textId="77777777" w:rsidR="00DD216E" w:rsidRPr="00D9596F" w:rsidRDefault="00000000">
      <w:pPr>
        <w:pStyle w:val="ListBullet"/>
        <w:spacing w:after="40"/>
        <w:rPr>
          <w:color w:val="000000" w:themeColor="text1"/>
          <w:sz w:val="28"/>
          <w:szCs w:val="28"/>
        </w:rPr>
      </w:pPr>
      <w:r w:rsidRPr="00D9596F">
        <w:rPr>
          <w:color w:val="000000" w:themeColor="text1"/>
          <w:sz w:val="28"/>
          <w:szCs w:val="28"/>
        </w:rPr>
        <w:t>Coordinate with other IHE chapters for joint events.</w:t>
      </w:r>
    </w:p>
    <w:p w14:paraId="4C350088" w14:textId="77777777" w:rsidR="00DD216E" w:rsidRPr="00D9596F" w:rsidRDefault="00000000">
      <w:pPr>
        <w:pStyle w:val="ListBullet"/>
        <w:spacing w:after="40"/>
        <w:rPr>
          <w:color w:val="000000" w:themeColor="text1"/>
          <w:sz w:val="28"/>
          <w:szCs w:val="28"/>
        </w:rPr>
      </w:pPr>
      <w:r w:rsidRPr="00D9596F">
        <w:rPr>
          <w:color w:val="000000" w:themeColor="text1"/>
          <w:sz w:val="28"/>
          <w:szCs w:val="28"/>
        </w:rPr>
        <w:t>Use shared folders for resources, forms, and travel info.</w:t>
      </w:r>
    </w:p>
    <w:sectPr w:rsidR="00DD216E" w:rsidRPr="00D9596F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3C89" w14:textId="77777777" w:rsidR="00FE2462" w:rsidRDefault="00FE2462" w:rsidP="00D9596F">
      <w:pPr>
        <w:spacing w:after="0" w:line="240" w:lineRule="auto"/>
      </w:pPr>
      <w:r>
        <w:separator/>
      </w:r>
    </w:p>
  </w:endnote>
  <w:endnote w:type="continuationSeparator" w:id="0">
    <w:p w14:paraId="49A25889" w14:textId="77777777" w:rsidR="00FE2462" w:rsidRDefault="00FE2462" w:rsidP="00D9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DB99" w14:textId="6F1420B7" w:rsidR="00D9596F" w:rsidRPr="000E1A3F" w:rsidRDefault="00D9596F" w:rsidP="00D9596F">
    <w:pPr>
      <w:pStyle w:val="Header"/>
      <w:jc w:val="center"/>
      <w:rPr>
        <w:sz w:val="28"/>
        <w:szCs w:val="28"/>
      </w:rPr>
    </w:pPr>
    <w:r w:rsidRPr="000E1A3F">
      <w:rPr>
        <w:noProof/>
        <w:sz w:val="28"/>
        <w:szCs w:val="28"/>
      </w:rPr>
      <w:drawing>
        <wp:inline distT="0" distB="0" distL="0" distR="0" wp14:anchorId="48B3455A" wp14:editId="20787BB1">
          <wp:extent cx="872067" cy="476003"/>
          <wp:effectExtent l="0" t="0" r="4445" b="0"/>
          <wp:docPr id="218991591" name="Picture 7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67259" name="Picture 7" descr="A 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687" cy="50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</w:t>
    </w:r>
    <w:r w:rsidRPr="000E1A3F">
      <w:rPr>
        <w:noProof/>
        <w:sz w:val="28"/>
        <w:szCs w:val="28"/>
      </w:rPr>
      <w:drawing>
        <wp:inline distT="0" distB="0" distL="0" distR="0" wp14:anchorId="492E01A7" wp14:editId="05024108">
          <wp:extent cx="774700" cy="554567"/>
          <wp:effectExtent l="0" t="0" r="0" b="4445"/>
          <wp:docPr id="1262485657" name="Picture 8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51180" name="Picture 8" descr="A close-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2734" cy="58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</w:t>
    </w:r>
    <w:r w:rsidRPr="000E1A3F">
      <w:rPr>
        <w:noProof/>
        <w:sz w:val="28"/>
        <w:szCs w:val="28"/>
      </w:rPr>
      <w:drawing>
        <wp:inline distT="0" distB="0" distL="0" distR="0" wp14:anchorId="42858FD2" wp14:editId="18EB42CF">
          <wp:extent cx="497633" cy="541867"/>
          <wp:effectExtent l="0" t="0" r="0" b="4445"/>
          <wp:docPr id="753162608" name="Picture 1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57328" name="Picture 11" descr="A red and black logo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8319" cy="553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</w:t>
    </w:r>
    <w:r w:rsidRPr="000E1A3F">
      <w:rPr>
        <w:noProof/>
        <w:sz w:val="28"/>
        <w:szCs w:val="28"/>
      </w:rPr>
      <w:drawing>
        <wp:inline distT="0" distB="0" distL="0" distR="0" wp14:anchorId="146EB8AC" wp14:editId="76AF5E2C">
          <wp:extent cx="490654" cy="558800"/>
          <wp:effectExtent l="0" t="0" r="5080" b="0"/>
          <wp:docPr id="424840796" name="Picture 5" descr="A logo of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7479" name="Picture 5" descr="A logo of a university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09183" cy="579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</w:t>
    </w:r>
    <w:r w:rsidRPr="000E1A3F">
      <w:rPr>
        <w:noProof/>
        <w:sz w:val="28"/>
        <w:szCs w:val="28"/>
      </w:rPr>
      <w:drawing>
        <wp:inline distT="0" distB="0" distL="0" distR="0" wp14:anchorId="40BCA6F6" wp14:editId="205DF147">
          <wp:extent cx="618066" cy="509437"/>
          <wp:effectExtent l="0" t="0" r="4445" b="0"/>
          <wp:docPr id="1966022625" name="Picture 10" descr="A green rectangular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531883" name="Picture 10" descr="A green rectangular sign with white text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58319" cy="54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  </w:t>
    </w:r>
    <w:r w:rsidRPr="000E1A3F">
      <w:rPr>
        <w:noProof/>
        <w:sz w:val="28"/>
        <w:szCs w:val="28"/>
      </w:rPr>
      <w:drawing>
        <wp:inline distT="0" distB="0" distL="0" distR="0" wp14:anchorId="4EFDF653" wp14:editId="7FDFBD91">
          <wp:extent cx="814561" cy="555202"/>
          <wp:effectExtent l="0" t="0" r="0" b="3810"/>
          <wp:docPr id="384162832" name="Picture 6" descr="A logo for a univers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83009" name="Picture 6" descr="A logo for a university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59207" cy="585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1C69D5" w14:textId="77777777" w:rsidR="00D9596F" w:rsidRDefault="00D9596F" w:rsidP="00D9596F">
    <w:pPr>
      <w:pStyle w:val="Footer"/>
    </w:pPr>
  </w:p>
  <w:p w14:paraId="3A14BD69" w14:textId="77777777" w:rsidR="00D9596F" w:rsidRDefault="00D9596F" w:rsidP="00D9596F">
    <w:pPr>
      <w:pStyle w:val="Header"/>
    </w:pPr>
  </w:p>
  <w:p w14:paraId="592B1B69" w14:textId="77777777" w:rsidR="00D9596F" w:rsidRDefault="00D95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C3F7" w14:textId="77777777" w:rsidR="00FE2462" w:rsidRDefault="00FE2462" w:rsidP="00D9596F">
      <w:pPr>
        <w:spacing w:after="0" w:line="240" w:lineRule="auto"/>
      </w:pPr>
      <w:r>
        <w:separator/>
      </w:r>
    </w:p>
  </w:footnote>
  <w:footnote w:type="continuationSeparator" w:id="0">
    <w:p w14:paraId="7EFA8EE4" w14:textId="77777777" w:rsidR="00FE2462" w:rsidRDefault="00FE2462" w:rsidP="00D95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676992">
    <w:abstractNumId w:val="8"/>
  </w:num>
  <w:num w:numId="2" w16cid:durableId="1684892978">
    <w:abstractNumId w:val="6"/>
  </w:num>
  <w:num w:numId="3" w16cid:durableId="2113933587">
    <w:abstractNumId w:val="5"/>
  </w:num>
  <w:num w:numId="4" w16cid:durableId="224068433">
    <w:abstractNumId w:val="4"/>
  </w:num>
  <w:num w:numId="5" w16cid:durableId="470758016">
    <w:abstractNumId w:val="7"/>
  </w:num>
  <w:num w:numId="6" w16cid:durableId="1429035733">
    <w:abstractNumId w:val="3"/>
  </w:num>
  <w:num w:numId="7" w16cid:durableId="363286219">
    <w:abstractNumId w:val="2"/>
  </w:num>
  <w:num w:numId="8" w16cid:durableId="1357073028">
    <w:abstractNumId w:val="1"/>
  </w:num>
  <w:num w:numId="9" w16cid:durableId="11935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5A0B"/>
    <w:rsid w:val="009A5403"/>
    <w:rsid w:val="00AA1D8D"/>
    <w:rsid w:val="00B47730"/>
    <w:rsid w:val="00CB0664"/>
    <w:rsid w:val="00D9596F"/>
    <w:rsid w:val="00DD216E"/>
    <w:rsid w:val="00FC693F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AC6C3"/>
  <w14:defaultImageDpi w14:val="300"/>
  <w15:docId w15:val="{E3D9C62D-8D89-664C-A5AD-0D6C9C6B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DefaultParagraphFont"/>
    <w:rsid w:val="009A5403"/>
  </w:style>
  <w:style w:type="character" w:customStyle="1" w:styleId="eop">
    <w:name w:val="eop"/>
    <w:basedOn w:val="DefaultParagraphFont"/>
    <w:rsid w:val="009A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eptionalchildren.org/engage/student-chapt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639</Characters>
  <Application>Microsoft Office Word</Application>
  <DocSecurity>0</DocSecurity>
  <Lines>106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Shamby Polychronis</cp:lastModifiedBy>
  <cp:revision>3</cp:revision>
  <dcterms:created xsi:type="dcterms:W3CDTF">2025-11-05T21:03:00Z</dcterms:created>
  <dcterms:modified xsi:type="dcterms:W3CDTF">2025-11-05T21:17:00Z</dcterms:modified>
  <cp:category/>
</cp:coreProperties>
</file>